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E3" w:rsidRDefault="00B25AE3" w:rsidP="00B25AE3">
      <w:pPr>
        <w:pStyle w:val="Default"/>
      </w:pPr>
    </w:p>
    <w:p w:rsidR="002362D0" w:rsidRDefault="002362D0" w:rsidP="00B25AE3">
      <w:pPr>
        <w:rPr>
          <w:rFonts w:cstheme="minorHAnsi"/>
          <w:sz w:val="28"/>
          <w:szCs w:val="28"/>
        </w:rPr>
      </w:pPr>
    </w:p>
    <w:p w:rsidR="00B25AE3" w:rsidRPr="00B25AE3" w:rsidRDefault="00B25AE3" w:rsidP="00B25AE3">
      <w:pPr>
        <w:rPr>
          <w:rFonts w:cstheme="minorHAnsi"/>
          <w:sz w:val="28"/>
          <w:szCs w:val="28"/>
        </w:rPr>
      </w:pPr>
      <w:r w:rsidRPr="00B25AE3">
        <w:rPr>
          <w:rFonts w:cstheme="minorHAnsi"/>
          <w:sz w:val="28"/>
          <w:szCs w:val="28"/>
        </w:rPr>
        <w:t>24 aprile 2020</w:t>
      </w:r>
    </w:p>
    <w:p w:rsidR="00B25AE3" w:rsidRDefault="00B25AE3" w:rsidP="00B25AE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25AE3">
        <w:rPr>
          <w:rFonts w:asciiTheme="minorHAnsi" w:hAnsiTheme="minorHAnsi" w:cstheme="minorHAnsi"/>
          <w:b/>
          <w:bCs/>
          <w:sz w:val="28"/>
          <w:szCs w:val="28"/>
        </w:rPr>
        <w:t>Protocollo condiviso di regolamentazione delle misure per il contrasto e il contenimento della diffusione del virus Co</w:t>
      </w:r>
      <w:r w:rsidRPr="00B25AE3">
        <w:rPr>
          <w:rFonts w:asciiTheme="minorHAnsi" w:hAnsiTheme="minorHAnsi" w:cstheme="minorHAnsi"/>
          <w:b/>
          <w:bCs/>
          <w:sz w:val="28"/>
          <w:szCs w:val="28"/>
        </w:rPr>
        <w:t>vid-19 negli ambienti di lavoro.</w:t>
      </w:r>
    </w:p>
    <w:p w:rsidR="001B2606" w:rsidRDefault="001B2606" w:rsidP="00B25AE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1B2606" w:rsidRPr="001B2606" w:rsidRDefault="001B2606" w:rsidP="00B25AE3">
      <w:pPr>
        <w:pStyle w:val="Default"/>
        <w:rPr>
          <w:rFonts w:asciiTheme="minorHAnsi" w:hAnsiTheme="minorHAnsi" w:cstheme="minorHAnsi"/>
          <w:bCs/>
          <w:i/>
          <w:sz w:val="28"/>
          <w:szCs w:val="28"/>
        </w:rPr>
      </w:pPr>
      <w:r w:rsidRPr="001B2606">
        <w:rPr>
          <w:rFonts w:asciiTheme="minorHAnsi" w:hAnsiTheme="minorHAnsi" w:cstheme="minorHAnsi"/>
          <w:bCs/>
          <w:i/>
          <w:sz w:val="28"/>
          <w:szCs w:val="28"/>
        </w:rPr>
        <w:t>Estratto:</w:t>
      </w:r>
    </w:p>
    <w:p w:rsidR="00D82428" w:rsidRDefault="00D82428" w:rsidP="00B25AE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D82428" w:rsidRPr="001B2606" w:rsidRDefault="001B2606" w:rsidP="00D82428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4. </w:t>
      </w:r>
      <w:r w:rsidR="00D82428" w:rsidRPr="001B2606">
        <w:rPr>
          <w:rFonts w:asciiTheme="minorHAnsi" w:hAnsiTheme="minorHAnsi" w:cstheme="minorHAnsi"/>
          <w:sz w:val="28"/>
          <w:szCs w:val="28"/>
          <w:u w:val="single"/>
        </w:rPr>
        <w:t xml:space="preserve">PULIZIA E SANIFICAZIONE IN AZIENDA </w:t>
      </w:r>
    </w:p>
    <w:p w:rsidR="00D82428" w:rsidRPr="00D82428" w:rsidRDefault="00D82428" w:rsidP="00D8242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D82428" w:rsidRPr="00D82428" w:rsidRDefault="00D82428" w:rsidP="00D8242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82428">
        <w:rPr>
          <w:rFonts w:asciiTheme="minorHAnsi" w:hAnsiTheme="minorHAnsi" w:cstheme="minorHAnsi"/>
          <w:b/>
          <w:sz w:val="28"/>
          <w:szCs w:val="28"/>
        </w:rPr>
        <w:t>l’azienda assicura la pulizia giornaliera e la sanificazione periodica dei locali</w:t>
      </w:r>
      <w:r w:rsidRPr="00D82428">
        <w:rPr>
          <w:rFonts w:asciiTheme="minorHAnsi" w:hAnsiTheme="minorHAnsi" w:cstheme="minorHAnsi"/>
          <w:sz w:val="28"/>
          <w:szCs w:val="28"/>
        </w:rPr>
        <w:t xml:space="preserve">, degli ambienti, delle postazioni di lavoro e delle aree comuni e di svago </w:t>
      </w:r>
    </w:p>
    <w:p w:rsidR="00D82428" w:rsidRDefault="00D82428" w:rsidP="00D8242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D82428" w:rsidRDefault="00D82428" w:rsidP="00D8242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82428">
        <w:rPr>
          <w:rFonts w:asciiTheme="minorHAnsi" w:hAnsiTheme="minorHAnsi" w:cstheme="minorHAnsi"/>
          <w:sz w:val="28"/>
          <w:szCs w:val="28"/>
        </w:rPr>
        <w:t xml:space="preserve">nel caso di presenza di una persona con COVID-19 all’interno dei locali aziendali, </w:t>
      </w:r>
      <w:r w:rsidRPr="00D82428">
        <w:rPr>
          <w:rFonts w:asciiTheme="minorHAnsi" w:hAnsiTheme="minorHAnsi" w:cstheme="minorHAnsi"/>
          <w:b/>
          <w:sz w:val="28"/>
          <w:szCs w:val="28"/>
        </w:rPr>
        <w:t>si procede alla pulizia e sanificazione dei suddetti secondo le disposizioni della circolare n. 5443 del 22 febbraio 2020</w:t>
      </w:r>
      <w:r w:rsidRPr="00D82428">
        <w:rPr>
          <w:rFonts w:asciiTheme="minorHAnsi" w:hAnsiTheme="minorHAnsi" w:cstheme="minorHAnsi"/>
          <w:sz w:val="28"/>
          <w:szCs w:val="28"/>
        </w:rPr>
        <w:t xml:space="preserve"> del Ministero della Salute nonché alla loro ventilazione </w:t>
      </w:r>
    </w:p>
    <w:p w:rsidR="00D82428" w:rsidRDefault="00D82428" w:rsidP="00D82428">
      <w:pPr>
        <w:pStyle w:val="Paragrafoelenco"/>
        <w:rPr>
          <w:rFonts w:cstheme="minorHAnsi"/>
          <w:sz w:val="28"/>
          <w:szCs w:val="28"/>
        </w:rPr>
      </w:pPr>
    </w:p>
    <w:p w:rsidR="00D82428" w:rsidRDefault="00D82428" w:rsidP="00D8242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82428">
        <w:rPr>
          <w:rFonts w:asciiTheme="minorHAnsi" w:hAnsiTheme="minorHAnsi" w:cstheme="minorHAnsi"/>
          <w:b/>
          <w:sz w:val="28"/>
          <w:szCs w:val="28"/>
        </w:rPr>
        <w:t xml:space="preserve">occorre garantire la pulizia a fine turno e la sanificazione periodica di tastiere, schermi </w:t>
      </w:r>
      <w:proofErr w:type="spellStart"/>
      <w:r w:rsidRPr="00D82428">
        <w:rPr>
          <w:rFonts w:asciiTheme="minorHAnsi" w:hAnsiTheme="minorHAnsi" w:cstheme="minorHAnsi"/>
          <w:b/>
          <w:sz w:val="28"/>
          <w:szCs w:val="28"/>
        </w:rPr>
        <w:t>touch</w:t>
      </w:r>
      <w:proofErr w:type="spellEnd"/>
      <w:r w:rsidRPr="00D82428">
        <w:rPr>
          <w:rFonts w:asciiTheme="minorHAnsi" w:hAnsiTheme="minorHAnsi" w:cstheme="minorHAnsi"/>
          <w:b/>
          <w:sz w:val="28"/>
          <w:szCs w:val="28"/>
        </w:rPr>
        <w:t xml:space="preserve">, mouse </w:t>
      </w:r>
      <w:r w:rsidRPr="00D82428">
        <w:rPr>
          <w:rFonts w:asciiTheme="minorHAnsi" w:hAnsiTheme="minorHAnsi" w:cstheme="minorHAnsi"/>
          <w:sz w:val="28"/>
          <w:szCs w:val="28"/>
        </w:rPr>
        <w:t xml:space="preserve">con adeguati detergenti, sia negli uffici, sia nei reparti produttivi </w:t>
      </w:r>
    </w:p>
    <w:p w:rsidR="00D82428" w:rsidRPr="00D82428" w:rsidRDefault="00D82428" w:rsidP="00D8242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D82428" w:rsidRDefault="00D82428" w:rsidP="00D8242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82428">
        <w:rPr>
          <w:rFonts w:asciiTheme="minorHAnsi" w:hAnsiTheme="minorHAnsi" w:cstheme="minorHAnsi"/>
          <w:sz w:val="28"/>
          <w:szCs w:val="28"/>
        </w:rPr>
        <w:t xml:space="preserve">in ottemperanza alle indicazioni del Ministero della Salute secondo le modalità ritenute più opportune, può organizzare interventi particolari/periodici di pulizia ricorrendo agli ammortizzatori sociali (anche in deroga) </w:t>
      </w:r>
    </w:p>
    <w:p w:rsidR="00D82428" w:rsidRDefault="00D82428" w:rsidP="00D82428">
      <w:pPr>
        <w:pStyle w:val="Paragrafoelenco"/>
        <w:rPr>
          <w:rFonts w:cstheme="minorHAnsi"/>
          <w:sz w:val="28"/>
          <w:szCs w:val="28"/>
        </w:rPr>
      </w:pPr>
    </w:p>
    <w:p w:rsidR="00D82428" w:rsidRPr="00D82428" w:rsidRDefault="00D82428" w:rsidP="00D8242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82428">
        <w:rPr>
          <w:rFonts w:asciiTheme="minorHAnsi" w:hAnsiTheme="minorHAnsi" w:cstheme="minorHAnsi"/>
          <w:sz w:val="28"/>
          <w:szCs w:val="28"/>
        </w:rPr>
        <w:t>nelle aree geografiche a maggiore endemia o nelle aziende in cui si sono registrati casi sospetti di COVID-19, in aggiunta alle normali attività di pulizia, è necessario prevedere, alla riapertura</w:t>
      </w:r>
      <w:r w:rsidRPr="00D82428">
        <w:rPr>
          <w:rFonts w:asciiTheme="minorHAnsi" w:hAnsiTheme="minorHAnsi" w:cstheme="minorHAnsi"/>
          <w:b/>
          <w:sz w:val="28"/>
          <w:szCs w:val="28"/>
        </w:rPr>
        <w:t>, una sanificazione straordinaria degli ambienti, delle postazioni di lavoro e delle aree comuni</w:t>
      </w:r>
      <w:r w:rsidRPr="00D82428">
        <w:rPr>
          <w:rFonts w:asciiTheme="minorHAnsi" w:hAnsiTheme="minorHAnsi" w:cstheme="minorHAnsi"/>
          <w:sz w:val="28"/>
          <w:szCs w:val="28"/>
        </w:rPr>
        <w:t xml:space="preserve">, ai sensi della circolare 5443 del 22 febbraio 2020. </w:t>
      </w:r>
    </w:p>
    <w:p w:rsidR="00D82428" w:rsidRDefault="00D82428" w:rsidP="00D8242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D82428" w:rsidRPr="00D82428" w:rsidRDefault="001B2606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  <w:u w:val="single"/>
        </w:rPr>
        <w:t xml:space="preserve">5. </w:t>
      </w:r>
      <w:r w:rsidR="00D82428" w:rsidRPr="00D82428">
        <w:rPr>
          <w:rFonts w:cstheme="minorHAnsi"/>
          <w:color w:val="000000"/>
          <w:sz w:val="28"/>
          <w:szCs w:val="28"/>
          <w:u w:val="single"/>
        </w:rPr>
        <w:t xml:space="preserve">PRECAUZIONI IGIENICHE PERSONALI </w:t>
      </w:r>
    </w:p>
    <w:p w:rsidR="00D82428" w:rsidRDefault="00D82428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82428" w:rsidRPr="00D82428" w:rsidRDefault="00D82428" w:rsidP="00D824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D82428">
        <w:rPr>
          <w:rFonts w:cstheme="minorHAnsi"/>
          <w:color w:val="000000"/>
          <w:sz w:val="28"/>
          <w:szCs w:val="28"/>
        </w:rPr>
        <w:t xml:space="preserve">è obbligatorio che le persone presenti in azienda adottino tutte le </w:t>
      </w:r>
      <w:r w:rsidRPr="00D82428">
        <w:rPr>
          <w:rFonts w:cstheme="minorHAnsi"/>
          <w:b/>
          <w:color w:val="000000"/>
          <w:sz w:val="28"/>
          <w:szCs w:val="28"/>
        </w:rPr>
        <w:t xml:space="preserve">precauzioni igieniche, in particolare per le mani </w:t>
      </w:r>
    </w:p>
    <w:p w:rsidR="00D82428" w:rsidRPr="00D82428" w:rsidRDefault="00D82428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82428" w:rsidRDefault="00D82428" w:rsidP="00D824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82428">
        <w:rPr>
          <w:rFonts w:cstheme="minorHAnsi"/>
          <w:color w:val="000000"/>
          <w:sz w:val="28"/>
          <w:szCs w:val="28"/>
        </w:rPr>
        <w:t xml:space="preserve">l’azienda mette a disposizione </w:t>
      </w:r>
      <w:r w:rsidRPr="00D82428">
        <w:rPr>
          <w:rFonts w:cstheme="minorHAnsi"/>
          <w:b/>
          <w:color w:val="000000"/>
          <w:sz w:val="28"/>
          <w:szCs w:val="28"/>
        </w:rPr>
        <w:t>idonei mezzi detergenti</w:t>
      </w:r>
      <w:r w:rsidRPr="00D82428">
        <w:rPr>
          <w:rFonts w:cstheme="minorHAnsi"/>
          <w:color w:val="000000"/>
          <w:sz w:val="28"/>
          <w:szCs w:val="28"/>
        </w:rPr>
        <w:t xml:space="preserve"> per le mani </w:t>
      </w:r>
    </w:p>
    <w:p w:rsidR="00D82428" w:rsidRPr="00D82428" w:rsidRDefault="00D82428" w:rsidP="00D82428">
      <w:pPr>
        <w:pStyle w:val="Paragrafoelenco"/>
        <w:rPr>
          <w:rFonts w:cstheme="minorHAnsi"/>
          <w:color w:val="000000"/>
          <w:sz w:val="28"/>
          <w:szCs w:val="28"/>
        </w:rPr>
      </w:pPr>
    </w:p>
    <w:p w:rsidR="00D82428" w:rsidRPr="00D82428" w:rsidRDefault="00D82428" w:rsidP="00D824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82428">
        <w:rPr>
          <w:rFonts w:cstheme="minorHAnsi"/>
          <w:color w:val="000000"/>
          <w:sz w:val="28"/>
          <w:szCs w:val="28"/>
        </w:rPr>
        <w:t xml:space="preserve">è raccomandata la frequente pulizia delle mani con acqua e sapone </w:t>
      </w:r>
    </w:p>
    <w:p w:rsidR="00D82428" w:rsidRPr="00D82428" w:rsidRDefault="00D82428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82428" w:rsidRPr="00D82428" w:rsidRDefault="00D82428" w:rsidP="00D824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D82428">
        <w:rPr>
          <w:rFonts w:cstheme="minorHAnsi"/>
          <w:color w:val="000000"/>
          <w:sz w:val="28"/>
          <w:szCs w:val="28"/>
        </w:rPr>
        <w:t xml:space="preserve"> I detergenti per le mani di cui sopra devono essere accessibili a tutti i lavoratori anche grazie a </w:t>
      </w:r>
      <w:r w:rsidRPr="00D82428">
        <w:rPr>
          <w:rFonts w:cstheme="minorHAnsi"/>
          <w:b/>
          <w:color w:val="000000"/>
          <w:sz w:val="28"/>
          <w:szCs w:val="28"/>
        </w:rPr>
        <w:t xml:space="preserve">specifici dispenser collocati in punti facilmente individuabili. </w:t>
      </w:r>
    </w:p>
    <w:p w:rsidR="00D82428" w:rsidRPr="00D82428" w:rsidRDefault="00D82428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82428" w:rsidRPr="001B2606" w:rsidRDefault="001B2606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  <w:u w:val="single"/>
        </w:rPr>
        <w:t xml:space="preserve">6. </w:t>
      </w:r>
      <w:r w:rsidR="00D82428" w:rsidRPr="00D82428">
        <w:rPr>
          <w:rFonts w:cstheme="minorHAnsi"/>
          <w:color w:val="000000"/>
          <w:sz w:val="28"/>
          <w:szCs w:val="28"/>
          <w:u w:val="single"/>
        </w:rPr>
        <w:t xml:space="preserve">DISPOSITIVI DI PROTEZIONE INDIVIDUALE </w:t>
      </w:r>
    </w:p>
    <w:p w:rsidR="00D82428" w:rsidRPr="00D82428" w:rsidRDefault="00D82428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82428" w:rsidRPr="001B2606" w:rsidRDefault="00D82428" w:rsidP="001B26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B2606">
        <w:rPr>
          <w:rFonts w:cstheme="minorHAnsi"/>
          <w:color w:val="000000"/>
          <w:sz w:val="28"/>
          <w:szCs w:val="28"/>
        </w:rPr>
        <w:t xml:space="preserve">l’adozione delle misure di igiene e dei dispositivi di protezione individuale indicati nel presente Protocollo di Regolamentazione è fondamentale e, vista l’attuale situazione di emergenza, è evidentemente legata alla disponibilità in commercio. Per questi motivi: </w:t>
      </w:r>
    </w:p>
    <w:p w:rsidR="00D82428" w:rsidRPr="00D82428" w:rsidRDefault="00D82428" w:rsidP="00D8242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D82428" w:rsidRPr="00D82428" w:rsidRDefault="00D82428" w:rsidP="00D8242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82428" w:rsidRPr="00D82428" w:rsidRDefault="00D82428" w:rsidP="00D82428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82428">
        <w:rPr>
          <w:rFonts w:cstheme="minorHAnsi"/>
          <w:color w:val="000000"/>
          <w:sz w:val="28"/>
          <w:szCs w:val="28"/>
        </w:rPr>
        <w:t xml:space="preserve">a. </w:t>
      </w:r>
      <w:r w:rsidRPr="00D82428">
        <w:rPr>
          <w:rFonts w:cstheme="minorHAnsi"/>
          <w:b/>
          <w:color w:val="000000"/>
          <w:sz w:val="28"/>
          <w:szCs w:val="28"/>
        </w:rPr>
        <w:t>le mascherine dovranno essere utilizzate</w:t>
      </w:r>
      <w:r w:rsidRPr="00D82428">
        <w:rPr>
          <w:rFonts w:cstheme="minorHAnsi"/>
          <w:color w:val="000000"/>
          <w:sz w:val="28"/>
          <w:szCs w:val="28"/>
        </w:rPr>
        <w:t xml:space="preserve"> in conformità a quanto previsto dalle indicazioni dell’Organizzazione mondiale della sanità. </w:t>
      </w:r>
    </w:p>
    <w:p w:rsidR="00D82428" w:rsidRPr="00D82428" w:rsidRDefault="00D82428" w:rsidP="00D82428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82428" w:rsidRPr="00D82428" w:rsidRDefault="00D82428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82428" w:rsidRPr="00D82428" w:rsidRDefault="00D82428" w:rsidP="00D82428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D82428">
        <w:rPr>
          <w:rFonts w:cstheme="minorHAnsi"/>
          <w:color w:val="000000"/>
          <w:sz w:val="28"/>
          <w:szCs w:val="28"/>
        </w:rPr>
        <w:t xml:space="preserve">b. data la situazione di emergenza, in caso di difficoltà di approvvigionamento e alla sola finalità di evitare la diffusione del virus, </w:t>
      </w:r>
      <w:r w:rsidRPr="00D82428">
        <w:rPr>
          <w:rFonts w:cstheme="minorHAnsi"/>
          <w:b/>
          <w:color w:val="000000"/>
          <w:sz w:val="28"/>
          <w:szCs w:val="28"/>
        </w:rPr>
        <w:t xml:space="preserve">potranno essere utilizzate mascherine la cui tipologia corrisponda alle indicazioni dall’autorità sanitaria </w:t>
      </w:r>
    </w:p>
    <w:p w:rsidR="00D82428" w:rsidRPr="00D82428" w:rsidRDefault="00D82428" w:rsidP="00D82428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:rsidR="00D82428" w:rsidRPr="00D82428" w:rsidRDefault="00D82428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82428" w:rsidRPr="00D82428" w:rsidRDefault="00D82428" w:rsidP="00D82428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D82428">
        <w:rPr>
          <w:rFonts w:cstheme="minorHAnsi"/>
          <w:color w:val="000000"/>
          <w:sz w:val="28"/>
          <w:szCs w:val="28"/>
        </w:rPr>
        <w:t xml:space="preserve">c. </w:t>
      </w:r>
      <w:r w:rsidRPr="00D82428">
        <w:rPr>
          <w:rFonts w:cstheme="minorHAnsi"/>
          <w:b/>
          <w:color w:val="000000"/>
          <w:sz w:val="28"/>
          <w:szCs w:val="28"/>
        </w:rPr>
        <w:t xml:space="preserve">è favorita la preparazione da parte dell’azienda del liquido detergente </w:t>
      </w:r>
      <w:r w:rsidRPr="00D82428">
        <w:rPr>
          <w:rFonts w:cstheme="minorHAnsi"/>
          <w:color w:val="000000"/>
          <w:sz w:val="28"/>
          <w:szCs w:val="28"/>
        </w:rPr>
        <w:t>secondo le indicazioni dell’OMS</w:t>
      </w:r>
      <w:r w:rsidRPr="00D82428">
        <w:rPr>
          <w:rFonts w:cstheme="minorHAnsi"/>
          <w:b/>
          <w:color w:val="000000"/>
          <w:sz w:val="28"/>
          <w:szCs w:val="28"/>
        </w:rPr>
        <w:t xml:space="preserve"> </w:t>
      </w:r>
    </w:p>
    <w:p w:rsidR="00D82428" w:rsidRPr="00D82428" w:rsidRDefault="00D82428" w:rsidP="00D82428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82428" w:rsidRPr="001B2606" w:rsidRDefault="00D82428" w:rsidP="001B26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B2606">
        <w:rPr>
          <w:rFonts w:cstheme="minorHAnsi"/>
          <w:color w:val="000000"/>
          <w:sz w:val="28"/>
          <w:szCs w:val="28"/>
        </w:rPr>
        <w:t xml:space="preserve">qualora il lavoro imponga di lavorare a distanza interpersonale minore di un metro e non siano possibili altre soluzioni </w:t>
      </w:r>
      <w:r w:rsidRPr="001B2606">
        <w:rPr>
          <w:rFonts w:cstheme="minorHAnsi"/>
          <w:b/>
          <w:color w:val="000000"/>
          <w:sz w:val="28"/>
          <w:szCs w:val="28"/>
        </w:rPr>
        <w:t xml:space="preserve">organizzative è comunque necessario l’uso delle mascherine e altri dispositivi di protezione (guanti, occhiali, tute, cuffie, camici, </w:t>
      </w:r>
      <w:proofErr w:type="spellStart"/>
      <w:r w:rsidRPr="001B2606">
        <w:rPr>
          <w:rFonts w:cstheme="minorHAnsi"/>
          <w:b/>
          <w:color w:val="000000"/>
          <w:sz w:val="28"/>
          <w:szCs w:val="28"/>
        </w:rPr>
        <w:t>ecc</w:t>
      </w:r>
      <w:proofErr w:type="spellEnd"/>
      <w:r w:rsidRPr="001B2606">
        <w:rPr>
          <w:rFonts w:cstheme="minorHAnsi"/>
          <w:b/>
          <w:color w:val="000000"/>
          <w:sz w:val="28"/>
          <w:szCs w:val="28"/>
        </w:rPr>
        <w:t>…)</w:t>
      </w:r>
      <w:r w:rsidRPr="001B2606">
        <w:rPr>
          <w:rFonts w:cstheme="minorHAnsi"/>
          <w:color w:val="000000"/>
          <w:sz w:val="28"/>
          <w:szCs w:val="28"/>
        </w:rPr>
        <w:t xml:space="preserve"> conformi alle disposizioni delle autorità scientifiche e sanitarie </w:t>
      </w:r>
    </w:p>
    <w:p w:rsidR="00D82428" w:rsidRPr="001B2606" w:rsidRDefault="00D82428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82428" w:rsidRPr="00D82428" w:rsidRDefault="00D82428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82428" w:rsidRPr="001B2606" w:rsidRDefault="00D82428" w:rsidP="001B26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1B2606">
        <w:rPr>
          <w:rFonts w:cstheme="minorHAnsi"/>
          <w:color w:val="000000"/>
          <w:sz w:val="28"/>
          <w:szCs w:val="28"/>
        </w:rPr>
        <w:t xml:space="preserve">nella declinazione delle misure del Protocollo all’interno dei luoghi di lavoro sulla base del complesso dei rischi valutati e, a partire dalla mappatura delle diverse attività dell’azienda, si adotteranno i DPI idonei. </w:t>
      </w:r>
      <w:r w:rsidRPr="001B2606">
        <w:rPr>
          <w:rFonts w:cstheme="minorHAnsi"/>
          <w:b/>
          <w:color w:val="000000"/>
          <w:sz w:val="28"/>
          <w:szCs w:val="28"/>
        </w:rPr>
        <w:t xml:space="preserve">E’ previsto, per tutti i lavoratori che condividono spazi comuni, l’utilizzo di una mascherina chirurgica, come del resto normato dal DL n. 9 (art. 34) in combinato con il DL n. 18 (art 16 c. 1) </w:t>
      </w:r>
    </w:p>
    <w:p w:rsidR="00D82428" w:rsidRPr="00D82428" w:rsidRDefault="00D82428" w:rsidP="00D824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82428" w:rsidRDefault="00D82428" w:rsidP="002362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2362D0" w:rsidRPr="002362D0" w:rsidRDefault="002362D0" w:rsidP="002362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u w:val="single"/>
        </w:rPr>
      </w:pPr>
      <w:r w:rsidRPr="002362D0">
        <w:rPr>
          <w:rFonts w:cstheme="minorHAnsi"/>
          <w:color w:val="000000"/>
          <w:sz w:val="28"/>
          <w:szCs w:val="28"/>
          <w:u w:val="single"/>
        </w:rPr>
        <w:lastRenderedPageBreak/>
        <w:t>SINTESI</w:t>
      </w:r>
    </w:p>
    <w:p w:rsidR="002362D0" w:rsidRDefault="002362D0" w:rsidP="002362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2362D0" w:rsidRPr="002362D0" w:rsidRDefault="002362D0" w:rsidP="002362D0">
      <w:pPr>
        <w:spacing w:after="0"/>
        <w:rPr>
          <w:rFonts w:cstheme="minorHAnsi"/>
          <w:bCs/>
          <w:sz w:val="28"/>
          <w:szCs w:val="28"/>
        </w:rPr>
      </w:pPr>
      <w:r w:rsidRPr="002362D0">
        <w:rPr>
          <w:rFonts w:cstheme="minorHAnsi"/>
          <w:bCs/>
          <w:sz w:val="28"/>
          <w:szCs w:val="28"/>
        </w:rPr>
        <w:t xml:space="preserve">Dal </w:t>
      </w:r>
      <w:r w:rsidRPr="002362D0">
        <w:rPr>
          <w:rFonts w:cstheme="minorHAnsi"/>
          <w:bCs/>
          <w:sz w:val="28"/>
          <w:szCs w:val="28"/>
        </w:rPr>
        <w:t>Protocollo condiviso di regolamentazione delle misure per il contrasto e il contenimento della diffusione del virus Co</w:t>
      </w:r>
      <w:r w:rsidRPr="002362D0">
        <w:rPr>
          <w:rFonts w:cstheme="minorHAnsi"/>
          <w:bCs/>
          <w:sz w:val="28"/>
          <w:szCs w:val="28"/>
        </w:rPr>
        <w:t xml:space="preserve">vid-19 negli ambienti di lavoro </w:t>
      </w:r>
    </w:p>
    <w:p w:rsidR="002362D0" w:rsidRPr="002362D0" w:rsidRDefault="002362D0" w:rsidP="002362D0">
      <w:pPr>
        <w:spacing w:after="0"/>
        <w:rPr>
          <w:rFonts w:cstheme="minorHAnsi"/>
          <w:sz w:val="28"/>
          <w:szCs w:val="28"/>
        </w:rPr>
      </w:pPr>
      <w:r w:rsidRPr="002362D0">
        <w:rPr>
          <w:rFonts w:cstheme="minorHAnsi"/>
          <w:bCs/>
          <w:sz w:val="28"/>
          <w:szCs w:val="28"/>
        </w:rPr>
        <w:t xml:space="preserve">del </w:t>
      </w:r>
      <w:r w:rsidRPr="002362D0">
        <w:rPr>
          <w:rFonts w:cstheme="minorHAnsi"/>
          <w:sz w:val="28"/>
          <w:szCs w:val="28"/>
        </w:rPr>
        <w:t>24 aprile 2020</w:t>
      </w:r>
      <w:r w:rsidRPr="002362D0">
        <w:rPr>
          <w:rFonts w:cstheme="minorHAnsi"/>
          <w:sz w:val="28"/>
          <w:szCs w:val="28"/>
        </w:rPr>
        <w:t xml:space="preserve"> si evince che:</w:t>
      </w:r>
    </w:p>
    <w:p w:rsidR="002362D0" w:rsidRPr="002362D0" w:rsidRDefault="002362D0" w:rsidP="002362D0">
      <w:pPr>
        <w:spacing w:after="0"/>
        <w:rPr>
          <w:rFonts w:cstheme="minorHAnsi"/>
          <w:b/>
          <w:sz w:val="28"/>
          <w:szCs w:val="28"/>
        </w:rPr>
      </w:pPr>
    </w:p>
    <w:p w:rsidR="002362D0" w:rsidRDefault="002362D0" w:rsidP="002362D0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2362D0">
        <w:rPr>
          <w:rFonts w:asciiTheme="minorHAnsi" w:hAnsiTheme="minorHAnsi" w:cstheme="minorHAnsi"/>
          <w:b/>
          <w:sz w:val="28"/>
          <w:szCs w:val="28"/>
        </w:rPr>
        <w:t>L</w:t>
      </w:r>
      <w:r w:rsidRPr="002362D0">
        <w:rPr>
          <w:rFonts w:asciiTheme="minorHAnsi" w:hAnsiTheme="minorHAnsi" w:cstheme="minorHAnsi"/>
          <w:b/>
          <w:sz w:val="28"/>
          <w:szCs w:val="28"/>
        </w:rPr>
        <w:t>’azienda</w:t>
      </w:r>
      <w:r w:rsidRPr="002362D0">
        <w:rPr>
          <w:rFonts w:asciiTheme="minorHAnsi" w:hAnsiTheme="minorHAnsi" w:cstheme="minorHAnsi"/>
          <w:b/>
          <w:sz w:val="28"/>
          <w:szCs w:val="28"/>
        </w:rPr>
        <w:t xml:space="preserve"> deve </w:t>
      </w:r>
      <w:r w:rsidRPr="002362D0">
        <w:rPr>
          <w:rFonts w:asciiTheme="minorHAnsi" w:hAnsiTheme="minorHAnsi" w:cstheme="minorHAnsi"/>
          <w:b/>
          <w:sz w:val="28"/>
          <w:szCs w:val="28"/>
        </w:rPr>
        <w:t>assicura</w:t>
      </w:r>
      <w:r w:rsidRPr="002362D0">
        <w:rPr>
          <w:rFonts w:asciiTheme="minorHAnsi" w:hAnsiTheme="minorHAnsi" w:cstheme="minorHAnsi"/>
          <w:b/>
          <w:sz w:val="28"/>
          <w:szCs w:val="28"/>
        </w:rPr>
        <w:t>re</w:t>
      </w:r>
      <w:r w:rsidRPr="002362D0">
        <w:rPr>
          <w:rFonts w:asciiTheme="minorHAnsi" w:hAnsiTheme="minorHAnsi" w:cstheme="minorHAnsi"/>
          <w:b/>
          <w:sz w:val="28"/>
          <w:szCs w:val="28"/>
        </w:rPr>
        <w:t xml:space="preserve"> la pulizia giornaliera e la sanificazione periodica</w:t>
      </w:r>
      <w:r w:rsidRPr="002362D0">
        <w:rPr>
          <w:rFonts w:asciiTheme="minorHAnsi" w:hAnsiTheme="minorHAnsi" w:cstheme="minorHAnsi"/>
          <w:sz w:val="28"/>
          <w:szCs w:val="28"/>
        </w:rPr>
        <w:t xml:space="preserve"> dei locali, degli ambienti, delle postazioni di lavoro</w:t>
      </w:r>
      <w:r w:rsidRPr="002362D0">
        <w:rPr>
          <w:rFonts w:asciiTheme="minorHAnsi" w:hAnsiTheme="minorHAnsi" w:cstheme="minorHAnsi"/>
          <w:sz w:val="28"/>
          <w:szCs w:val="28"/>
        </w:rPr>
        <w:t xml:space="preserve"> e delle aree comuni e di svago, nonché </w:t>
      </w:r>
      <w:r w:rsidRPr="002362D0">
        <w:rPr>
          <w:rFonts w:asciiTheme="minorHAnsi" w:hAnsiTheme="minorHAnsi" w:cstheme="minorHAnsi"/>
          <w:sz w:val="28"/>
          <w:szCs w:val="28"/>
        </w:rPr>
        <w:t xml:space="preserve">garantire la pulizia a fine turno e la sanificazione periodica di tastiere, schermi </w:t>
      </w:r>
      <w:proofErr w:type="spellStart"/>
      <w:r w:rsidRPr="002362D0">
        <w:rPr>
          <w:rFonts w:asciiTheme="minorHAnsi" w:hAnsiTheme="minorHAnsi" w:cstheme="minorHAnsi"/>
          <w:sz w:val="28"/>
          <w:szCs w:val="28"/>
        </w:rPr>
        <w:t>touch</w:t>
      </w:r>
      <w:proofErr w:type="spellEnd"/>
      <w:r w:rsidRPr="002362D0">
        <w:rPr>
          <w:rFonts w:asciiTheme="minorHAnsi" w:hAnsiTheme="minorHAnsi" w:cstheme="minorHAnsi"/>
          <w:sz w:val="28"/>
          <w:szCs w:val="28"/>
        </w:rPr>
        <w:t>, mouse con adeguati detergenti, sia negli uff</w:t>
      </w:r>
      <w:r>
        <w:rPr>
          <w:rFonts w:asciiTheme="minorHAnsi" w:hAnsiTheme="minorHAnsi" w:cstheme="minorHAnsi"/>
          <w:sz w:val="28"/>
          <w:szCs w:val="28"/>
        </w:rPr>
        <w:t>ici, sia nei reparti produttivi.</w:t>
      </w:r>
    </w:p>
    <w:p w:rsidR="002362D0" w:rsidRDefault="002362D0" w:rsidP="002362D0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:rsidR="002362D0" w:rsidRDefault="002362D0" w:rsidP="002362D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È</w:t>
      </w:r>
      <w:r w:rsidRPr="002362D0">
        <w:rPr>
          <w:rFonts w:cstheme="minorHAnsi"/>
          <w:color w:val="000000"/>
          <w:sz w:val="28"/>
          <w:szCs w:val="28"/>
        </w:rPr>
        <w:t xml:space="preserve"> obbligatorio che le persone presenti in azienda adottino tutte le precauzioni igieni</w:t>
      </w:r>
      <w:r w:rsidRPr="002362D0">
        <w:rPr>
          <w:rFonts w:cstheme="minorHAnsi"/>
          <w:color w:val="000000"/>
          <w:sz w:val="28"/>
          <w:szCs w:val="28"/>
        </w:rPr>
        <w:t xml:space="preserve">che, in particolare per le mani, pertanto l’azienda </w:t>
      </w:r>
      <w:r w:rsidRPr="002362D0">
        <w:rPr>
          <w:rFonts w:cstheme="minorHAnsi"/>
          <w:b/>
          <w:color w:val="000000"/>
          <w:sz w:val="28"/>
          <w:szCs w:val="28"/>
        </w:rPr>
        <w:t xml:space="preserve">è obbligata a </w:t>
      </w:r>
      <w:r w:rsidRPr="002362D0">
        <w:rPr>
          <w:rFonts w:cstheme="minorHAnsi"/>
          <w:b/>
          <w:color w:val="000000"/>
          <w:sz w:val="28"/>
          <w:szCs w:val="28"/>
        </w:rPr>
        <w:t>mette</w:t>
      </w:r>
      <w:r w:rsidRPr="002362D0">
        <w:rPr>
          <w:rFonts w:cstheme="minorHAnsi"/>
          <w:b/>
          <w:color w:val="000000"/>
          <w:sz w:val="28"/>
          <w:szCs w:val="28"/>
        </w:rPr>
        <w:t>re</w:t>
      </w:r>
      <w:r w:rsidRPr="002362D0">
        <w:rPr>
          <w:rFonts w:cstheme="minorHAnsi"/>
          <w:b/>
          <w:color w:val="000000"/>
          <w:sz w:val="28"/>
          <w:szCs w:val="28"/>
        </w:rPr>
        <w:t xml:space="preserve"> a disposizione idonei mezzi detergenti </w:t>
      </w:r>
      <w:r w:rsidRPr="002362D0">
        <w:rPr>
          <w:rFonts w:cstheme="minorHAnsi"/>
          <w:b/>
          <w:color w:val="000000"/>
          <w:sz w:val="28"/>
          <w:szCs w:val="28"/>
        </w:rPr>
        <w:t>anche attraverso</w:t>
      </w:r>
      <w:r w:rsidRPr="002362D0">
        <w:rPr>
          <w:rFonts w:cstheme="minorHAnsi"/>
          <w:b/>
          <w:color w:val="000000"/>
          <w:sz w:val="28"/>
          <w:szCs w:val="28"/>
        </w:rPr>
        <w:t xml:space="preserve"> specifici dispenser</w:t>
      </w:r>
      <w:r w:rsidRPr="002362D0">
        <w:rPr>
          <w:rFonts w:cstheme="minorHAnsi"/>
          <w:color w:val="000000"/>
          <w:sz w:val="28"/>
          <w:szCs w:val="28"/>
        </w:rPr>
        <w:t xml:space="preserve"> collocati in punti facilmente individuabili. </w:t>
      </w:r>
    </w:p>
    <w:p w:rsidR="002362D0" w:rsidRPr="002362D0" w:rsidRDefault="002362D0" w:rsidP="002362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2362D0" w:rsidRPr="002362D0" w:rsidRDefault="002362D0" w:rsidP="002362D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362D0">
        <w:rPr>
          <w:rFonts w:cstheme="minorHAnsi"/>
          <w:b/>
          <w:color w:val="000000"/>
          <w:sz w:val="28"/>
          <w:szCs w:val="28"/>
        </w:rPr>
        <w:t>Le</w:t>
      </w:r>
      <w:r w:rsidRPr="002362D0">
        <w:rPr>
          <w:rFonts w:cstheme="minorHAnsi"/>
          <w:b/>
          <w:color w:val="000000"/>
          <w:sz w:val="28"/>
          <w:szCs w:val="28"/>
        </w:rPr>
        <w:t xml:space="preserve"> mascherine dovranno essere utilizzate in conformità a quanto previsto dalle indicazioni dell’Organizzazione mondiale della sanità</w:t>
      </w:r>
      <w:r w:rsidRPr="002362D0">
        <w:rPr>
          <w:rFonts w:cstheme="minorHAnsi"/>
          <w:color w:val="000000"/>
          <w:sz w:val="28"/>
          <w:szCs w:val="28"/>
        </w:rPr>
        <w:t xml:space="preserve">. </w:t>
      </w:r>
      <w:r w:rsidRPr="002362D0">
        <w:rPr>
          <w:rFonts w:cstheme="minorHAnsi"/>
          <w:color w:val="000000"/>
          <w:sz w:val="28"/>
          <w:szCs w:val="28"/>
        </w:rPr>
        <w:t>D</w:t>
      </w:r>
      <w:r w:rsidRPr="002362D0">
        <w:rPr>
          <w:rFonts w:cstheme="minorHAnsi"/>
          <w:color w:val="000000"/>
          <w:sz w:val="28"/>
          <w:szCs w:val="28"/>
        </w:rPr>
        <w:t>ata la situazione di emergenza, in caso di difficoltà di approvvigionamento e alla sola finalità di evitare la diffusione del virus, potranno essere utilizzate mascherine la cui tipologia corrisponda alle indi</w:t>
      </w:r>
      <w:r w:rsidRPr="002362D0">
        <w:rPr>
          <w:rFonts w:cstheme="minorHAnsi"/>
          <w:color w:val="000000"/>
          <w:sz w:val="28"/>
          <w:szCs w:val="28"/>
        </w:rPr>
        <w:t xml:space="preserve">cazioni dall’autorità sanitaria. </w:t>
      </w:r>
      <w:r>
        <w:rPr>
          <w:rFonts w:cstheme="minorHAnsi"/>
          <w:color w:val="000000"/>
          <w:sz w:val="28"/>
          <w:szCs w:val="28"/>
        </w:rPr>
        <w:t>Q</w:t>
      </w:r>
      <w:r w:rsidRPr="002362D0">
        <w:rPr>
          <w:rFonts w:cstheme="minorHAnsi"/>
          <w:color w:val="000000"/>
          <w:sz w:val="28"/>
          <w:szCs w:val="28"/>
        </w:rPr>
        <w:t xml:space="preserve">ualora il lavoro imponga di lavorare a distanza interpersonale minore di un metro e non siano possibili altre soluzioni organizzative è </w:t>
      </w:r>
      <w:bookmarkStart w:id="0" w:name="_GoBack"/>
      <w:r w:rsidRPr="002362D0">
        <w:rPr>
          <w:rFonts w:cstheme="minorHAnsi"/>
          <w:b/>
          <w:color w:val="000000"/>
          <w:sz w:val="28"/>
          <w:szCs w:val="28"/>
        </w:rPr>
        <w:t xml:space="preserve">comunque necessario l’uso delle mascherine e altri dispositivi di protezione (guanti, occhiali, tute, cuffie, camici, </w:t>
      </w:r>
      <w:proofErr w:type="spellStart"/>
      <w:r w:rsidRPr="002362D0">
        <w:rPr>
          <w:rFonts w:cstheme="minorHAnsi"/>
          <w:b/>
          <w:color w:val="000000"/>
          <w:sz w:val="28"/>
          <w:szCs w:val="28"/>
        </w:rPr>
        <w:t>ecc</w:t>
      </w:r>
      <w:proofErr w:type="spellEnd"/>
      <w:r w:rsidRPr="002362D0">
        <w:rPr>
          <w:rFonts w:cstheme="minorHAnsi"/>
          <w:b/>
          <w:color w:val="000000"/>
          <w:sz w:val="28"/>
          <w:szCs w:val="28"/>
        </w:rPr>
        <w:t>…)</w:t>
      </w:r>
      <w:bookmarkEnd w:id="0"/>
      <w:r w:rsidRPr="002362D0">
        <w:rPr>
          <w:rFonts w:cstheme="minorHAnsi"/>
          <w:color w:val="000000"/>
          <w:sz w:val="28"/>
          <w:szCs w:val="28"/>
        </w:rPr>
        <w:t xml:space="preserve"> conformi alle disposizioni delle autorità scientifiche e sanitarie </w:t>
      </w:r>
    </w:p>
    <w:p w:rsidR="002362D0" w:rsidRPr="002362D0" w:rsidRDefault="002362D0" w:rsidP="002362D0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2362D0" w:rsidRPr="00D82428" w:rsidRDefault="002362D0" w:rsidP="002362D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:rsidR="002362D0" w:rsidRPr="002362D0" w:rsidRDefault="002362D0" w:rsidP="002362D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2362D0" w:rsidRPr="002362D0" w:rsidRDefault="002362D0" w:rsidP="002362D0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sectPr w:rsidR="002362D0" w:rsidRPr="00236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2CE794"/>
    <w:multiLevelType w:val="hybridMultilevel"/>
    <w:tmpl w:val="7B0B34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FA9AFF"/>
    <w:multiLevelType w:val="hybridMultilevel"/>
    <w:tmpl w:val="55EA3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1863B33"/>
    <w:multiLevelType w:val="hybridMultilevel"/>
    <w:tmpl w:val="5E6DD1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BABED6"/>
    <w:multiLevelType w:val="hybridMultilevel"/>
    <w:tmpl w:val="C30B76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3013BF3"/>
    <w:multiLevelType w:val="hybridMultilevel"/>
    <w:tmpl w:val="0A3B3A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07153D"/>
    <w:multiLevelType w:val="hybridMultilevel"/>
    <w:tmpl w:val="5AE406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9DA9BC4"/>
    <w:multiLevelType w:val="hybridMultilevel"/>
    <w:tmpl w:val="27C887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DE90459"/>
    <w:multiLevelType w:val="hybridMultilevel"/>
    <w:tmpl w:val="B76A92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0BE9BF"/>
    <w:multiLevelType w:val="hybridMultilevel"/>
    <w:tmpl w:val="418D1C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0D4769B"/>
    <w:multiLevelType w:val="hybridMultilevel"/>
    <w:tmpl w:val="7DF286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4A363D8"/>
    <w:multiLevelType w:val="hybridMultilevel"/>
    <w:tmpl w:val="2EDA72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5EF6BB3"/>
    <w:multiLevelType w:val="hybridMultilevel"/>
    <w:tmpl w:val="3D9C1A64"/>
    <w:lvl w:ilvl="0" w:tplc="DA825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61321"/>
    <w:multiLevelType w:val="hybridMultilevel"/>
    <w:tmpl w:val="DC5129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AF79B89"/>
    <w:multiLevelType w:val="hybridMultilevel"/>
    <w:tmpl w:val="C6E0EA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6F39399"/>
    <w:multiLevelType w:val="hybridMultilevel"/>
    <w:tmpl w:val="C9FC7A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78567E1"/>
    <w:multiLevelType w:val="hybridMultilevel"/>
    <w:tmpl w:val="89A91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9EB79B5"/>
    <w:multiLevelType w:val="hybridMultilevel"/>
    <w:tmpl w:val="3AA65E2A"/>
    <w:lvl w:ilvl="0" w:tplc="BB5C721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D273E"/>
    <w:multiLevelType w:val="hybridMultilevel"/>
    <w:tmpl w:val="52B1D1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A3C2E9E"/>
    <w:multiLevelType w:val="hybridMultilevel"/>
    <w:tmpl w:val="B3AABF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3591E63"/>
    <w:multiLevelType w:val="hybridMultilevel"/>
    <w:tmpl w:val="759C459A"/>
    <w:lvl w:ilvl="0" w:tplc="5256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E61F0"/>
    <w:multiLevelType w:val="hybridMultilevel"/>
    <w:tmpl w:val="C7300E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77DEF"/>
    <w:multiLevelType w:val="hybridMultilevel"/>
    <w:tmpl w:val="89DC65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FC5D6A7"/>
    <w:multiLevelType w:val="hybridMultilevel"/>
    <w:tmpl w:val="34EC82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4"/>
  </w:num>
  <w:num w:numId="5">
    <w:abstractNumId w:val="9"/>
  </w:num>
  <w:num w:numId="6">
    <w:abstractNumId w:val="10"/>
  </w:num>
  <w:num w:numId="7">
    <w:abstractNumId w:val="21"/>
  </w:num>
  <w:num w:numId="8">
    <w:abstractNumId w:val="6"/>
  </w:num>
  <w:num w:numId="9">
    <w:abstractNumId w:val="17"/>
  </w:num>
  <w:num w:numId="10">
    <w:abstractNumId w:val="7"/>
  </w:num>
  <w:num w:numId="11">
    <w:abstractNumId w:val="4"/>
  </w:num>
  <w:num w:numId="12">
    <w:abstractNumId w:val="15"/>
  </w:num>
  <w:num w:numId="13">
    <w:abstractNumId w:val="18"/>
  </w:num>
  <w:num w:numId="14">
    <w:abstractNumId w:val="1"/>
  </w:num>
  <w:num w:numId="15">
    <w:abstractNumId w:val="13"/>
  </w:num>
  <w:num w:numId="16">
    <w:abstractNumId w:val="20"/>
  </w:num>
  <w:num w:numId="17">
    <w:abstractNumId w:val="3"/>
  </w:num>
  <w:num w:numId="18">
    <w:abstractNumId w:val="22"/>
  </w:num>
  <w:num w:numId="19">
    <w:abstractNumId w:val="0"/>
  </w:num>
  <w:num w:numId="20">
    <w:abstractNumId w:val="5"/>
  </w:num>
  <w:num w:numId="21">
    <w:abstractNumId w:val="2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3"/>
    <w:rsid w:val="001B2606"/>
    <w:rsid w:val="002362D0"/>
    <w:rsid w:val="00487E3E"/>
    <w:rsid w:val="00B25AE3"/>
    <w:rsid w:val="00D8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5AE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82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5AE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8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2020-04-27T13:59:00Z</dcterms:created>
  <dcterms:modified xsi:type="dcterms:W3CDTF">2020-04-27T14:53:00Z</dcterms:modified>
</cp:coreProperties>
</file>